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681" w:rsidRPr="000758A3" w:rsidRDefault="0081119F" w:rsidP="000758A3">
      <w:pPr>
        <w:jc w:val="center"/>
        <w:rPr>
          <w:color w:val="FFFFFF" w:themeColor="background1"/>
          <w:sz w:val="52"/>
          <w:szCs w:val="52"/>
        </w:rPr>
      </w:pPr>
      <w:r w:rsidRPr="000758A3">
        <w:rPr>
          <w:rFonts w:hint="eastAsia"/>
          <w:color w:val="FFFFFF" w:themeColor="background1"/>
          <w:sz w:val="52"/>
          <w:szCs w:val="52"/>
          <w:highlight w:val="blue"/>
        </w:rPr>
        <w:t>深川市立音江小学校　校内研究紹介</w:t>
      </w:r>
    </w:p>
    <w:p w:rsidR="0081119F" w:rsidRDefault="000758A3">
      <w:r>
        <w:rPr>
          <w:noProof/>
        </w:rPr>
        <mc:AlternateContent>
          <mc:Choice Requires="wps">
            <w:drawing>
              <wp:anchor distT="45720" distB="45720" distL="114300" distR="114300" simplePos="0" relativeHeight="251659264" behindDoc="0" locked="0" layoutInCell="1" allowOverlap="1">
                <wp:simplePos x="0" y="0"/>
                <wp:positionH relativeFrom="margin">
                  <wp:posOffset>3263265</wp:posOffset>
                </wp:positionH>
                <wp:positionV relativeFrom="paragraph">
                  <wp:posOffset>82550</wp:posOffset>
                </wp:positionV>
                <wp:extent cx="2209800" cy="3333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33375"/>
                        </a:xfrm>
                        <a:prstGeom prst="rect">
                          <a:avLst/>
                        </a:prstGeom>
                        <a:solidFill>
                          <a:srgbClr val="FFFFFF"/>
                        </a:solidFill>
                        <a:ln w="9525">
                          <a:solidFill>
                            <a:srgbClr val="000000"/>
                          </a:solidFill>
                          <a:miter lim="800000"/>
                          <a:headEnd/>
                          <a:tailEnd/>
                        </a:ln>
                      </wps:spPr>
                      <wps:txbx>
                        <w:txbxContent>
                          <w:p w:rsidR="000758A3" w:rsidRDefault="000758A3" w:rsidP="007542B8">
                            <w:pPr>
                              <w:jc w:val="center"/>
                            </w:pPr>
                            <w:r>
                              <w:rPr>
                                <w:rFonts w:hint="eastAsia"/>
                              </w:rPr>
                              <w:t>校長　　中嶋　利啓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6.95pt;margin-top:6.5pt;width:174pt;height:2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">
                <v:textbox>
                  <w:txbxContent>
                    <w:p w:rsidR="000758A3" w:rsidRDefault="000758A3" w:rsidP="007542B8">
                      <w:pPr>
                        <w:jc w:val="center"/>
                      </w:pPr>
                      <w:r>
                        <w:rPr>
                          <w:rFonts w:hint="eastAsia"/>
                        </w:rPr>
                        <w:t>校長　　中嶋　利啓</w:t>
                      </w:r>
                    </w:p>
                  </w:txbxContent>
                </v:textbox>
                <w10:wrap type="square" anchorx="margin"/>
              </v:shape>
            </w:pict>
          </mc:Fallback>
        </mc:AlternateContent>
      </w:r>
    </w:p>
    <w:p w:rsidR="0081119F" w:rsidRDefault="0081119F"/>
    <w:p w:rsidR="0081119F" w:rsidRDefault="0055707C">
      <w:r>
        <w:rPr>
          <w:noProof/>
        </w:rPr>
        <w:drawing>
          <wp:anchor distT="0" distB="0" distL="114300" distR="114300" simplePos="0" relativeHeight="251669504" behindDoc="0" locked="0" layoutInCell="1" allowOverlap="1" wp14:anchorId="4AD4EEDE" wp14:editId="65DC88B9">
            <wp:simplePos x="0" y="0"/>
            <wp:positionH relativeFrom="margin">
              <wp:posOffset>2939415</wp:posOffset>
            </wp:positionH>
            <wp:positionV relativeFrom="paragraph">
              <wp:posOffset>86770</wp:posOffset>
            </wp:positionV>
            <wp:extent cx="2228850" cy="1653130"/>
            <wp:effectExtent l="0" t="0" r="0" b="444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MG5604.JPG"/>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229891" cy="16539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margin">
              <wp:posOffset>367665</wp:posOffset>
            </wp:positionH>
            <wp:positionV relativeFrom="paragraph">
              <wp:posOffset>90398</wp:posOffset>
            </wp:positionV>
            <wp:extent cx="2219325" cy="1652042"/>
            <wp:effectExtent l="0" t="0" r="0" b="571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MG5604.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26840" cy="16576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1119F" w:rsidRDefault="0081119F"/>
    <w:p w:rsidR="0081119F" w:rsidRDefault="0081119F"/>
    <w:p w:rsidR="0081119F" w:rsidRDefault="0081119F"/>
    <w:p w:rsidR="0081119F" w:rsidRDefault="0081119F"/>
    <w:p w:rsidR="0081119F" w:rsidRDefault="0081119F"/>
    <w:p w:rsidR="00BD3790" w:rsidRDefault="00BD3790"/>
    <w:p w:rsidR="00BD3790" w:rsidRDefault="00BD3790"/>
    <w:p w:rsidR="0081119F" w:rsidRDefault="0081119F">
      <w:r>
        <w:rPr>
          <w:rFonts w:hint="eastAsia"/>
        </w:rPr>
        <w:t xml:space="preserve">研究主題　　</w:t>
      </w:r>
      <w:r w:rsidR="00AE6992">
        <w:rPr>
          <w:rFonts w:hint="eastAsia"/>
        </w:rPr>
        <w:t xml:space="preserve">　　　自分の思いや考えを伝え合うことのできる児童の育成</w:t>
      </w:r>
    </w:p>
    <w:p w:rsidR="0081119F" w:rsidRDefault="0081119F">
      <w:r>
        <w:rPr>
          <w:rFonts w:hint="eastAsia"/>
        </w:rPr>
        <w:t xml:space="preserve">副　　題　　：　　</w:t>
      </w:r>
      <w:r w:rsidR="00AE6992">
        <w:rPr>
          <w:rFonts w:hint="eastAsia"/>
        </w:rPr>
        <w:t>自分の考えを持ち</w:t>
      </w:r>
      <w:r w:rsidR="0025421D">
        <w:rPr>
          <w:rFonts w:hint="eastAsia"/>
        </w:rPr>
        <w:t>，</w:t>
      </w:r>
      <w:r w:rsidR="00AE6992">
        <w:rPr>
          <w:rFonts w:hint="eastAsia"/>
        </w:rPr>
        <w:t>表現する力</w:t>
      </w:r>
      <w:r w:rsidR="0025421D">
        <w:rPr>
          <w:rFonts w:hint="eastAsia"/>
        </w:rPr>
        <w:t>，</w:t>
      </w:r>
      <w:r w:rsidR="00AE6992">
        <w:rPr>
          <w:rFonts w:hint="eastAsia"/>
        </w:rPr>
        <w:t>聞き取る力を高める指導を通して</w:t>
      </w:r>
    </w:p>
    <w:p w:rsidR="0081119F" w:rsidRDefault="0081119F">
      <w:r>
        <w:rPr>
          <w:rFonts w:hint="eastAsia"/>
        </w:rPr>
        <w:t>教科・領域　：　　算数科</w:t>
      </w:r>
    </w:p>
    <w:p w:rsidR="0081119F" w:rsidRDefault="00BD3790">
      <w:r>
        <w:rPr>
          <w:noProof/>
        </w:rPr>
        <mc:AlternateContent>
          <mc:Choice Requires="wps">
            <w:drawing>
              <wp:anchor distT="0" distB="0" distL="114300" distR="114300" simplePos="0" relativeHeight="251664384" behindDoc="0" locked="0" layoutInCell="1" allowOverlap="1" wp14:anchorId="3FF4A4FF" wp14:editId="276A9B09">
                <wp:simplePos x="0" y="0"/>
                <wp:positionH relativeFrom="margin">
                  <wp:align>left</wp:align>
                </wp:positionH>
                <wp:positionV relativeFrom="paragraph">
                  <wp:posOffset>177800</wp:posOffset>
                </wp:positionV>
                <wp:extent cx="5581650" cy="2095500"/>
                <wp:effectExtent l="0" t="0" r="57150" b="19050"/>
                <wp:wrapNone/>
                <wp:docPr id="3" name="四角形: メモ 3"/>
                <wp:cNvGraphicFramePr/>
                <a:graphic xmlns:a="http://schemas.openxmlformats.org/drawingml/2006/main">
                  <a:graphicData uri="http://schemas.microsoft.com/office/word/2010/wordprocessingShape">
                    <wps:wsp>
                      <wps:cNvSpPr/>
                      <wps:spPr>
                        <a:xfrm>
                          <a:off x="0" y="0"/>
                          <a:ext cx="5581650" cy="2095500"/>
                        </a:xfrm>
                        <a:prstGeom prst="foldedCorner">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CAB1C1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3" o:spid="_x0000_s1026" type="#_x0000_t65" style="position:absolute;left:0;text-align:left;margin-left:0;margin-top:14pt;width:439.5pt;height:165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" adj="18000" fillcolor="white [3212]" strokecolor="black [3213]" strokeweight="1pt">
                <v:stroke joinstyle="miter"/>
                <w10:wrap anchorx="margin"/>
              </v:shape>
            </w:pict>
          </mc:Fallback>
        </mc:AlternateContent>
      </w:r>
    </w:p>
    <w:p w:rsidR="0081119F" w:rsidRDefault="00BD3790">
      <w:r>
        <w:rPr>
          <w:noProof/>
        </w:rPr>
        <mc:AlternateContent>
          <mc:Choice Requires="wps">
            <w:drawing>
              <wp:anchor distT="45720" distB="45720" distL="114300" distR="114300" simplePos="0" relativeHeight="251666432" behindDoc="0" locked="0" layoutInCell="1" allowOverlap="1" wp14:anchorId="29940AA0" wp14:editId="2F687059">
                <wp:simplePos x="0" y="0"/>
                <wp:positionH relativeFrom="margin">
                  <wp:posOffset>24765</wp:posOffset>
                </wp:positionH>
                <wp:positionV relativeFrom="paragraph">
                  <wp:posOffset>34926</wp:posOffset>
                </wp:positionV>
                <wp:extent cx="5457825" cy="19812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981200"/>
                        </a:xfrm>
                        <a:prstGeom prst="rect">
                          <a:avLst/>
                        </a:prstGeom>
                        <a:noFill/>
                        <a:ln w="9525">
                          <a:noFill/>
                          <a:miter lim="800000"/>
                          <a:headEnd/>
                          <a:tailEnd/>
                        </a:ln>
                      </wps:spPr>
                      <wps:txbx>
                        <w:txbxContent>
                          <w:p w:rsidR="00B52AC5" w:rsidRDefault="001041F7" w:rsidP="00BD3790">
                            <w:r>
                              <w:rPr>
                                <w:rFonts w:hint="eastAsia"/>
                              </w:rPr>
                              <w:t xml:space="preserve">　算数科の学習を通して「</w:t>
                            </w:r>
                            <w:r w:rsidR="00BD4F10">
                              <w:rPr>
                                <w:rFonts w:hint="eastAsia"/>
                              </w:rPr>
                              <w:t>自分の考えを持ちながら表現できる子ども」「共通点や相違点を考えながら聞くことのできる子ども」「互いを認め合い</w:t>
                            </w:r>
                            <w:r w:rsidR="0025421D">
                              <w:rPr>
                                <w:rFonts w:hint="eastAsia"/>
                              </w:rPr>
                              <w:t>，</w:t>
                            </w:r>
                            <w:r w:rsidR="00BD4F10">
                              <w:rPr>
                                <w:rFonts w:hint="eastAsia"/>
                              </w:rPr>
                              <w:t>自分の考えを広げることができる子ども」を育成するため</w:t>
                            </w:r>
                            <w:r w:rsidR="0025421D">
                              <w:rPr>
                                <w:rFonts w:hint="eastAsia"/>
                              </w:rPr>
                              <w:t>，</w:t>
                            </w:r>
                            <w:r w:rsidR="00712867">
                              <w:rPr>
                                <w:rFonts w:hint="eastAsia"/>
                              </w:rPr>
                              <w:t>「</w:t>
                            </w:r>
                            <w:r w:rsidR="00BD4F10">
                              <w:rPr>
                                <w:rFonts w:hint="eastAsia"/>
                              </w:rPr>
                              <w:t>①考えをもたせる手立て・表現方法　②交流の場の設定と工夫・発達段階に応じた話し合い　③ICTの活用</w:t>
                            </w:r>
                            <w:r w:rsidR="00712867">
                              <w:rPr>
                                <w:rFonts w:hint="eastAsia"/>
                              </w:rPr>
                              <w:t>」</w:t>
                            </w:r>
                            <w:r w:rsidR="00BD4F10">
                              <w:rPr>
                                <w:rFonts w:hint="eastAsia"/>
                              </w:rPr>
                              <w:t>の研究内容に</w:t>
                            </w:r>
                            <w:r w:rsidR="0043257A">
                              <w:rPr>
                                <w:rFonts w:hint="eastAsia"/>
                              </w:rPr>
                              <w:t>基づき</w:t>
                            </w:r>
                            <w:r w:rsidR="0025421D">
                              <w:rPr>
                                <w:rFonts w:hint="eastAsia"/>
                              </w:rPr>
                              <w:t>，</w:t>
                            </w:r>
                            <w:r w:rsidR="00BD4F10">
                              <w:rPr>
                                <w:rFonts w:hint="eastAsia"/>
                              </w:rPr>
                              <w:t>全学級の授業公開を</w:t>
                            </w:r>
                            <w:r w:rsidR="008E58BE">
                              <w:rPr>
                                <w:rFonts w:hint="eastAsia"/>
                              </w:rPr>
                              <w:t>中心</w:t>
                            </w:r>
                            <w:r w:rsidR="00712867">
                              <w:rPr>
                                <w:rFonts w:hint="eastAsia"/>
                              </w:rPr>
                              <w:t>に</w:t>
                            </w:r>
                            <w:r w:rsidR="00BD4F10">
                              <w:rPr>
                                <w:rFonts w:hint="eastAsia"/>
                              </w:rPr>
                              <w:t>実践的な研究を推進している。</w:t>
                            </w:r>
                          </w:p>
                          <w:p w:rsidR="00BD3790" w:rsidRDefault="00BD4F10" w:rsidP="00B52AC5">
                            <w:pPr>
                              <w:ind w:firstLineChars="100" w:firstLine="210"/>
                            </w:pPr>
                            <w:r>
                              <w:rPr>
                                <w:rFonts w:hint="eastAsia"/>
                              </w:rPr>
                              <w:t>令和３年度は市の「教育の情報化</w:t>
                            </w:r>
                            <w:r w:rsidR="00066118">
                              <w:rPr>
                                <w:rFonts w:hint="eastAsia"/>
                              </w:rPr>
                              <w:t>（ICT）</w:t>
                            </w:r>
                            <w:r>
                              <w:rPr>
                                <w:rFonts w:hint="eastAsia"/>
                              </w:rPr>
                              <w:t>推進校」の指定を受け</w:t>
                            </w:r>
                            <w:r w:rsidR="0025421D">
                              <w:rPr>
                                <w:rFonts w:hint="eastAsia"/>
                              </w:rPr>
                              <w:t>，</w:t>
                            </w:r>
                            <w:r>
                              <w:rPr>
                                <w:rFonts w:hint="eastAsia"/>
                              </w:rPr>
                              <w:t>全学級へ先行的に電子黒板が配備され</w:t>
                            </w:r>
                            <w:r w:rsidR="00B52AC5">
                              <w:rPr>
                                <w:rFonts w:hint="eastAsia"/>
                              </w:rPr>
                              <w:t>たことから</w:t>
                            </w:r>
                            <w:r w:rsidR="0025421D">
                              <w:rPr>
                                <w:rFonts w:hint="eastAsia"/>
                              </w:rPr>
                              <w:t>，</w:t>
                            </w:r>
                            <w:r>
                              <w:rPr>
                                <w:rFonts w:hint="eastAsia"/>
                              </w:rPr>
                              <w:t>タブレット端末を含めた</w:t>
                            </w:r>
                            <w:r w:rsidR="00B52AC5">
                              <w:rPr>
                                <w:rFonts w:hint="eastAsia"/>
                              </w:rPr>
                              <w:t>それらICT機器の</w:t>
                            </w:r>
                            <w:r>
                              <w:rPr>
                                <w:rFonts w:hint="eastAsia"/>
                              </w:rPr>
                              <w:t>有効な活用について</w:t>
                            </w:r>
                            <w:r w:rsidR="0025421D">
                              <w:rPr>
                                <w:rFonts w:hint="eastAsia"/>
                              </w:rPr>
                              <w:t>，</w:t>
                            </w:r>
                            <w:r>
                              <w:rPr>
                                <w:rFonts w:hint="eastAsia"/>
                              </w:rPr>
                              <w:t>市内教職員を対象とした２度の</w:t>
                            </w:r>
                            <w:r w:rsidR="0043257A">
                              <w:rPr>
                                <w:rFonts w:hint="eastAsia"/>
                              </w:rPr>
                              <w:t>「</w:t>
                            </w:r>
                            <w:r>
                              <w:rPr>
                                <w:rFonts w:hint="eastAsia"/>
                              </w:rPr>
                              <w:t>授業公開研修会</w:t>
                            </w:r>
                            <w:r w:rsidR="0043257A">
                              <w:rPr>
                                <w:rFonts w:hint="eastAsia"/>
                              </w:rPr>
                              <w:t>」</w:t>
                            </w:r>
                            <w:r w:rsidR="000E5495">
                              <w:rPr>
                                <w:rFonts w:hint="eastAsia"/>
                              </w:rPr>
                              <w:t>を</w:t>
                            </w:r>
                            <w:r>
                              <w:rPr>
                                <w:rFonts w:hint="eastAsia"/>
                              </w:rPr>
                              <w:t>開催し</w:t>
                            </w:r>
                            <w:r w:rsidR="00B52AC5">
                              <w:rPr>
                                <w:rFonts w:hint="eastAsia"/>
                              </w:rPr>
                              <w:t>て</w:t>
                            </w:r>
                            <w:r w:rsidR="0025421D">
                              <w:rPr>
                                <w:rFonts w:hint="eastAsia"/>
                              </w:rPr>
                              <w:t>研修を深めた</w:t>
                            </w:r>
                            <w:r w:rsidR="00B52AC5">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40AA0" id="テキスト ボックス 4" o:spid="_x0000_s1027" type="#_x0000_t202" style="position:absolute;left:0;text-align:left;margin-left:1.95pt;margin-top:2.75pt;width:429.75pt;height:156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" filled="f" stroked="f">
                <v:textbox>
                  <w:txbxContent>
                    <w:p w:rsidR="00B52AC5" w:rsidRDefault="001041F7" w:rsidP="00BD3790">
                      <w:r>
                        <w:rPr>
                          <w:rFonts w:hint="eastAsia"/>
                        </w:rPr>
                        <w:t xml:space="preserve">　算数科の学習を通して「</w:t>
                      </w:r>
                      <w:r w:rsidR="00BD4F10">
                        <w:rPr>
                          <w:rFonts w:hint="eastAsia"/>
                        </w:rPr>
                        <w:t>自分の考えを持ちながら表現できる子ども」「共通点や相違点を考えながら聞くことのできる子ども」「互いを認め合い</w:t>
                      </w:r>
                      <w:r w:rsidR="0025421D">
                        <w:rPr>
                          <w:rFonts w:hint="eastAsia"/>
                        </w:rPr>
                        <w:t>，</w:t>
                      </w:r>
                      <w:r w:rsidR="00BD4F10">
                        <w:rPr>
                          <w:rFonts w:hint="eastAsia"/>
                        </w:rPr>
                        <w:t>自分の考えを広げることができる子ども」を育成するため</w:t>
                      </w:r>
                      <w:r w:rsidR="0025421D">
                        <w:rPr>
                          <w:rFonts w:hint="eastAsia"/>
                        </w:rPr>
                        <w:t>，</w:t>
                      </w:r>
                      <w:r w:rsidR="00712867">
                        <w:rPr>
                          <w:rFonts w:hint="eastAsia"/>
                        </w:rPr>
                        <w:t>「</w:t>
                      </w:r>
                      <w:r w:rsidR="00BD4F10">
                        <w:rPr>
                          <w:rFonts w:hint="eastAsia"/>
                        </w:rPr>
                        <w:t>①考えをもたせる手立て・表現方法　②交流の場の設定と工夫・発達段階に応じた話し合い　③ICTの活用</w:t>
                      </w:r>
                      <w:r w:rsidR="00712867">
                        <w:rPr>
                          <w:rFonts w:hint="eastAsia"/>
                        </w:rPr>
                        <w:t>」</w:t>
                      </w:r>
                      <w:r w:rsidR="00BD4F10">
                        <w:rPr>
                          <w:rFonts w:hint="eastAsia"/>
                        </w:rPr>
                        <w:t>の研究内容に</w:t>
                      </w:r>
                      <w:r w:rsidR="0043257A">
                        <w:rPr>
                          <w:rFonts w:hint="eastAsia"/>
                        </w:rPr>
                        <w:t>基づき</w:t>
                      </w:r>
                      <w:r w:rsidR="0025421D">
                        <w:rPr>
                          <w:rFonts w:hint="eastAsia"/>
                        </w:rPr>
                        <w:t>，</w:t>
                      </w:r>
                      <w:r w:rsidR="00BD4F10">
                        <w:rPr>
                          <w:rFonts w:hint="eastAsia"/>
                        </w:rPr>
                        <w:t>全学級の授業公開を</w:t>
                      </w:r>
                      <w:r w:rsidR="008E58BE">
                        <w:rPr>
                          <w:rFonts w:hint="eastAsia"/>
                        </w:rPr>
                        <w:t>中心</w:t>
                      </w:r>
                      <w:r w:rsidR="00712867">
                        <w:rPr>
                          <w:rFonts w:hint="eastAsia"/>
                        </w:rPr>
                        <w:t>に</w:t>
                      </w:r>
                      <w:r w:rsidR="00BD4F10">
                        <w:rPr>
                          <w:rFonts w:hint="eastAsia"/>
                        </w:rPr>
                        <w:t>実践的な研究を推進している。</w:t>
                      </w:r>
                    </w:p>
                    <w:p w:rsidR="00BD3790" w:rsidRDefault="00BD4F10" w:rsidP="00B52AC5">
                      <w:pPr>
                        <w:ind w:firstLineChars="100" w:firstLine="210"/>
                      </w:pPr>
                      <w:r>
                        <w:rPr>
                          <w:rFonts w:hint="eastAsia"/>
                        </w:rPr>
                        <w:t>令和３年度は市の「教育の情報化</w:t>
                      </w:r>
                      <w:r w:rsidR="00066118">
                        <w:rPr>
                          <w:rFonts w:hint="eastAsia"/>
                        </w:rPr>
                        <w:t>（ICT）</w:t>
                      </w:r>
                      <w:r>
                        <w:rPr>
                          <w:rFonts w:hint="eastAsia"/>
                        </w:rPr>
                        <w:t>推進校」の指定を受け</w:t>
                      </w:r>
                      <w:r w:rsidR="0025421D">
                        <w:rPr>
                          <w:rFonts w:hint="eastAsia"/>
                        </w:rPr>
                        <w:t>，</w:t>
                      </w:r>
                      <w:r>
                        <w:rPr>
                          <w:rFonts w:hint="eastAsia"/>
                        </w:rPr>
                        <w:t>全学級へ先行的に電子黒板が配備され</w:t>
                      </w:r>
                      <w:r w:rsidR="00B52AC5">
                        <w:rPr>
                          <w:rFonts w:hint="eastAsia"/>
                        </w:rPr>
                        <w:t>たことから</w:t>
                      </w:r>
                      <w:r w:rsidR="0025421D">
                        <w:rPr>
                          <w:rFonts w:hint="eastAsia"/>
                        </w:rPr>
                        <w:t>，</w:t>
                      </w:r>
                      <w:r>
                        <w:rPr>
                          <w:rFonts w:hint="eastAsia"/>
                        </w:rPr>
                        <w:t>タブレット端末を含めた</w:t>
                      </w:r>
                      <w:r w:rsidR="00B52AC5">
                        <w:rPr>
                          <w:rFonts w:hint="eastAsia"/>
                        </w:rPr>
                        <w:t>それらICT機器の</w:t>
                      </w:r>
                      <w:r>
                        <w:rPr>
                          <w:rFonts w:hint="eastAsia"/>
                        </w:rPr>
                        <w:t>有効な活用について</w:t>
                      </w:r>
                      <w:r w:rsidR="0025421D">
                        <w:rPr>
                          <w:rFonts w:hint="eastAsia"/>
                        </w:rPr>
                        <w:t>，</w:t>
                      </w:r>
                      <w:r>
                        <w:rPr>
                          <w:rFonts w:hint="eastAsia"/>
                        </w:rPr>
                        <w:t>市内教職員を対象とした２度の</w:t>
                      </w:r>
                      <w:r w:rsidR="0043257A">
                        <w:rPr>
                          <w:rFonts w:hint="eastAsia"/>
                        </w:rPr>
                        <w:t>「</w:t>
                      </w:r>
                      <w:r>
                        <w:rPr>
                          <w:rFonts w:hint="eastAsia"/>
                        </w:rPr>
                        <w:t>授業公開研修会</w:t>
                      </w:r>
                      <w:r w:rsidR="0043257A">
                        <w:rPr>
                          <w:rFonts w:hint="eastAsia"/>
                        </w:rPr>
                        <w:t>」</w:t>
                      </w:r>
                      <w:r w:rsidR="000E5495">
                        <w:rPr>
                          <w:rFonts w:hint="eastAsia"/>
                        </w:rPr>
                        <w:t>を</w:t>
                      </w:r>
                      <w:r>
                        <w:rPr>
                          <w:rFonts w:hint="eastAsia"/>
                        </w:rPr>
                        <w:t>開催し</w:t>
                      </w:r>
                      <w:r w:rsidR="00B52AC5">
                        <w:rPr>
                          <w:rFonts w:hint="eastAsia"/>
                        </w:rPr>
                        <w:t>て</w:t>
                      </w:r>
                      <w:r w:rsidR="0025421D">
                        <w:rPr>
                          <w:rFonts w:hint="eastAsia"/>
                        </w:rPr>
                        <w:t>研修を深めた</w:t>
                      </w:r>
                      <w:r w:rsidR="00B52AC5">
                        <w:rPr>
                          <w:rFonts w:hint="eastAsia"/>
                        </w:rPr>
                        <w:t>。</w:t>
                      </w:r>
                    </w:p>
                  </w:txbxContent>
                </v:textbox>
                <w10:wrap anchorx="margin"/>
              </v:shape>
            </w:pict>
          </mc:Fallback>
        </mc:AlternateContent>
      </w:r>
    </w:p>
    <w:p w:rsidR="0081119F" w:rsidRDefault="0081119F"/>
    <w:p w:rsidR="0081119F" w:rsidRDefault="0081119F"/>
    <w:p w:rsidR="0081119F" w:rsidRDefault="0081119F"/>
    <w:p w:rsidR="0081119F" w:rsidRDefault="0081119F"/>
    <w:p w:rsidR="0081119F" w:rsidRDefault="0081119F"/>
    <w:p w:rsidR="0081119F" w:rsidRDefault="0081119F">
      <w:bookmarkStart w:id="0" w:name="_GoBack"/>
      <w:bookmarkEnd w:id="0"/>
    </w:p>
    <w:p w:rsidR="0081119F" w:rsidRDefault="0081119F"/>
    <w:p w:rsidR="0081119F" w:rsidRDefault="0081119F"/>
    <w:p w:rsidR="0081119F" w:rsidRDefault="0081119F"/>
    <w:p w:rsidR="0081119F" w:rsidRDefault="00BD3790">
      <w:r>
        <w:rPr>
          <w:rFonts w:hint="eastAsia"/>
        </w:rPr>
        <w:t>～校長所感～</w:t>
      </w:r>
    </w:p>
    <w:p w:rsidR="0081119F" w:rsidRDefault="0025421D">
      <w:r>
        <w:rPr>
          <w:noProof/>
        </w:rPr>
        <mc:AlternateContent>
          <mc:Choice Requires="wps">
            <w:drawing>
              <wp:anchor distT="45720" distB="45720" distL="114300" distR="114300" simplePos="0" relativeHeight="251662336" behindDoc="0" locked="0" layoutInCell="1" allowOverlap="1">
                <wp:simplePos x="0" y="0"/>
                <wp:positionH relativeFrom="margin">
                  <wp:posOffset>43815</wp:posOffset>
                </wp:positionH>
                <wp:positionV relativeFrom="paragraph">
                  <wp:posOffset>196850</wp:posOffset>
                </wp:positionV>
                <wp:extent cx="5457825" cy="19621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962150"/>
                        </a:xfrm>
                        <a:prstGeom prst="rect">
                          <a:avLst/>
                        </a:prstGeom>
                        <a:noFill/>
                        <a:ln w="9525">
                          <a:noFill/>
                          <a:miter lim="800000"/>
                          <a:headEnd/>
                          <a:tailEnd/>
                        </a:ln>
                      </wps:spPr>
                      <wps:txbx>
                        <w:txbxContent>
                          <w:p w:rsidR="0043257A" w:rsidRDefault="00BD4F10">
                            <w:r>
                              <w:rPr>
                                <w:rFonts w:hint="eastAsia"/>
                              </w:rPr>
                              <w:t xml:space="preserve">　</w:t>
                            </w:r>
                            <w:r w:rsidR="0043257A">
                              <w:rPr>
                                <w:rFonts w:hint="eastAsia"/>
                              </w:rPr>
                              <w:t>本校は小規模校であることから，自分の考えをしっかり持ち，大勢の中でも積極的に交流する力を身に付けた児童を育成することに力を入れています。</w:t>
                            </w:r>
                          </w:p>
                          <w:p w:rsidR="008E58BE" w:rsidRDefault="0043257A" w:rsidP="0043257A">
                            <w:pPr>
                              <w:ind w:firstLineChars="100" w:firstLine="210"/>
                            </w:pPr>
                            <w:r>
                              <w:rPr>
                                <w:rFonts w:hint="eastAsia"/>
                              </w:rPr>
                              <w:t>令和３年度</w:t>
                            </w:r>
                            <w:r w:rsidR="00066118">
                              <w:rPr>
                                <w:rFonts w:hint="eastAsia"/>
                              </w:rPr>
                              <w:t>は</w:t>
                            </w:r>
                            <w:r>
                              <w:rPr>
                                <w:rFonts w:hint="eastAsia"/>
                              </w:rPr>
                              <w:t>推進校指定</w:t>
                            </w:r>
                            <w:r w:rsidR="00066118">
                              <w:rPr>
                                <w:rFonts w:hint="eastAsia"/>
                              </w:rPr>
                              <w:t>もあ</w:t>
                            </w:r>
                            <w:r w:rsidR="00C13146">
                              <w:rPr>
                                <w:rFonts w:hint="eastAsia"/>
                              </w:rPr>
                              <w:t>って試行錯誤の毎日でした</w:t>
                            </w:r>
                            <w:r>
                              <w:rPr>
                                <w:rFonts w:hint="eastAsia"/>
                              </w:rPr>
                              <w:t>が</w:t>
                            </w:r>
                            <w:r w:rsidR="00066118">
                              <w:rPr>
                                <w:rFonts w:hint="eastAsia"/>
                              </w:rPr>
                              <w:t>，</w:t>
                            </w:r>
                            <w:r>
                              <w:rPr>
                                <w:rFonts w:hint="eastAsia"/>
                              </w:rPr>
                              <w:t>ICT機器の</w:t>
                            </w:r>
                            <w:r w:rsidR="008E58BE">
                              <w:rPr>
                                <w:rFonts w:hint="eastAsia"/>
                              </w:rPr>
                              <w:t>使用法に</w:t>
                            </w:r>
                            <w:r w:rsidR="00066118">
                              <w:rPr>
                                <w:rFonts w:hint="eastAsia"/>
                              </w:rPr>
                              <w:t>関する</w:t>
                            </w:r>
                            <w:r w:rsidR="008E58BE">
                              <w:rPr>
                                <w:rFonts w:hint="eastAsia"/>
                              </w:rPr>
                              <w:t>研修や実践交流</w:t>
                            </w:r>
                            <w:r w:rsidR="0025421D">
                              <w:rPr>
                                <w:rFonts w:hint="eastAsia"/>
                              </w:rPr>
                              <w:t>を行うだけでなく</w:t>
                            </w:r>
                            <w:r w:rsidR="00066118">
                              <w:rPr>
                                <w:rFonts w:hint="eastAsia"/>
                              </w:rPr>
                              <w:t>，</w:t>
                            </w:r>
                            <w:r w:rsidR="0025421D">
                              <w:rPr>
                                <w:rFonts w:hint="eastAsia"/>
                              </w:rPr>
                              <w:t>日頃から</w:t>
                            </w:r>
                            <w:r w:rsidR="008E58BE">
                              <w:rPr>
                                <w:rFonts w:hint="eastAsia"/>
                              </w:rPr>
                              <w:t>教員間で使い方を学び合う場面が見られるなど</w:t>
                            </w:r>
                            <w:r w:rsidR="00066118">
                              <w:rPr>
                                <w:rFonts w:hint="eastAsia"/>
                              </w:rPr>
                              <w:t>，</w:t>
                            </w:r>
                            <w:r>
                              <w:rPr>
                                <w:rFonts w:hint="eastAsia"/>
                              </w:rPr>
                              <w:t>本校のICTに関する取組が前進できたことがいちばんの成果でした。</w:t>
                            </w:r>
                          </w:p>
                          <w:p w:rsidR="008E58BE" w:rsidRDefault="008E58BE">
                            <w:r>
                              <w:rPr>
                                <w:rFonts w:hint="eastAsia"/>
                              </w:rPr>
                              <w:t xml:space="preserve">　今後</w:t>
                            </w:r>
                            <w:r w:rsidR="0025421D">
                              <w:rPr>
                                <w:rFonts w:hint="eastAsia"/>
                              </w:rPr>
                              <w:t>も「授業のねらいに迫る最善のICTの活用法」を考えつつ</w:t>
                            </w:r>
                            <w:r w:rsidR="00066118">
                              <w:rPr>
                                <w:rFonts w:hint="eastAsia"/>
                              </w:rPr>
                              <w:t>，</w:t>
                            </w:r>
                            <w:r w:rsidR="0025421D">
                              <w:rPr>
                                <w:rFonts w:hint="eastAsia"/>
                              </w:rPr>
                              <w:t>研究主題に掲げ</w:t>
                            </w:r>
                            <w:r w:rsidR="00066118">
                              <w:rPr>
                                <w:rFonts w:hint="eastAsia"/>
                              </w:rPr>
                              <w:t>る</w:t>
                            </w:r>
                            <w:r w:rsidR="0025421D">
                              <w:rPr>
                                <w:rFonts w:hint="eastAsia"/>
                              </w:rPr>
                              <w:t>児童を育成できるよう職員一丸となって努力していきたいと思います。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45pt;margin-top:15.5pt;width:429.75pt;height:154.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" filled="f" stroked="f">
                <v:textbox>
                  <w:txbxContent>
                    <w:p w:rsidR="0043257A" w:rsidRDefault="00BD4F10">
                      <w:r>
                        <w:rPr>
                          <w:rFonts w:hint="eastAsia"/>
                        </w:rPr>
                        <w:t xml:space="preserve">　</w:t>
                      </w:r>
                      <w:r w:rsidR="0043257A">
                        <w:rPr>
                          <w:rFonts w:hint="eastAsia"/>
                        </w:rPr>
                        <w:t>本校は小規模校であることから，自分の考えをしっかり持ち，大勢の中でも積極的に交流する力を身に付けた児童を育成することに力を入れています。</w:t>
                      </w:r>
                    </w:p>
                    <w:p w:rsidR="008E58BE" w:rsidRDefault="0043257A" w:rsidP="0043257A">
                      <w:pPr>
                        <w:ind w:firstLineChars="100" w:firstLine="210"/>
                      </w:pPr>
                      <w:r>
                        <w:rPr>
                          <w:rFonts w:hint="eastAsia"/>
                        </w:rPr>
                        <w:t>令和３年度</w:t>
                      </w:r>
                      <w:r w:rsidR="00066118">
                        <w:rPr>
                          <w:rFonts w:hint="eastAsia"/>
                        </w:rPr>
                        <w:t>は</w:t>
                      </w:r>
                      <w:r>
                        <w:rPr>
                          <w:rFonts w:hint="eastAsia"/>
                        </w:rPr>
                        <w:t>推進校指定</w:t>
                      </w:r>
                      <w:r w:rsidR="00066118">
                        <w:rPr>
                          <w:rFonts w:hint="eastAsia"/>
                        </w:rPr>
                        <w:t>もあ</w:t>
                      </w:r>
                      <w:r w:rsidR="00C13146">
                        <w:rPr>
                          <w:rFonts w:hint="eastAsia"/>
                        </w:rPr>
                        <w:t>って試行錯誤の毎日でした</w:t>
                      </w:r>
                      <w:r>
                        <w:rPr>
                          <w:rFonts w:hint="eastAsia"/>
                        </w:rPr>
                        <w:t>が</w:t>
                      </w:r>
                      <w:r w:rsidR="00066118">
                        <w:rPr>
                          <w:rFonts w:hint="eastAsia"/>
                        </w:rPr>
                        <w:t>，</w:t>
                      </w:r>
                      <w:r>
                        <w:rPr>
                          <w:rFonts w:hint="eastAsia"/>
                        </w:rPr>
                        <w:t>ICT機器の</w:t>
                      </w:r>
                      <w:r w:rsidR="008E58BE">
                        <w:rPr>
                          <w:rFonts w:hint="eastAsia"/>
                        </w:rPr>
                        <w:t>使用法に</w:t>
                      </w:r>
                      <w:r w:rsidR="00066118">
                        <w:rPr>
                          <w:rFonts w:hint="eastAsia"/>
                        </w:rPr>
                        <w:t>関する</w:t>
                      </w:r>
                      <w:r w:rsidR="008E58BE">
                        <w:rPr>
                          <w:rFonts w:hint="eastAsia"/>
                        </w:rPr>
                        <w:t>研修や実践交流</w:t>
                      </w:r>
                      <w:r w:rsidR="0025421D">
                        <w:rPr>
                          <w:rFonts w:hint="eastAsia"/>
                        </w:rPr>
                        <w:t>を行うだけでなく</w:t>
                      </w:r>
                      <w:r w:rsidR="00066118">
                        <w:rPr>
                          <w:rFonts w:hint="eastAsia"/>
                        </w:rPr>
                        <w:t>，</w:t>
                      </w:r>
                      <w:r w:rsidR="0025421D">
                        <w:rPr>
                          <w:rFonts w:hint="eastAsia"/>
                        </w:rPr>
                        <w:t>日頃から</w:t>
                      </w:r>
                      <w:r w:rsidR="008E58BE">
                        <w:rPr>
                          <w:rFonts w:hint="eastAsia"/>
                        </w:rPr>
                        <w:t>教員間で使い方を学び合う場面が見られるなど</w:t>
                      </w:r>
                      <w:r w:rsidR="00066118">
                        <w:rPr>
                          <w:rFonts w:hint="eastAsia"/>
                        </w:rPr>
                        <w:t>，</w:t>
                      </w:r>
                      <w:r>
                        <w:rPr>
                          <w:rFonts w:hint="eastAsia"/>
                        </w:rPr>
                        <w:t>本校のICTに関する取組が前進できたことがいちばんの成果でした。</w:t>
                      </w:r>
                    </w:p>
                    <w:p w:rsidR="008E58BE" w:rsidRDefault="008E58BE">
                      <w:r>
                        <w:rPr>
                          <w:rFonts w:hint="eastAsia"/>
                        </w:rPr>
                        <w:t xml:space="preserve">　今後</w:t>
                      </w:r>
                      <w:r w:rsidR="0025421D">
                        <w:rPr>
                          <w:rFonts w:hint="eastAsia"/>
                        </w:rPr>
                        <w:t>も「授業のねらいに迫る最善のICTの活用法」を考えつつ</w:t>
                      </w:r>
                      <w:r w:rsidR="00066118">
                        <w:rPr>
                          <w:rFonts w:hint="eastAsia"/>
                        </w:rPr>
                        <w:t>，</w:t>
                      </w:r>
                      <w:r w:rsidR="0025421D">
                        <w:rPr>
                          <w:rFonts w:hint="eastAsia"/>
                        </w:rPr>
                        <w:t>研究主題に掲げ</w:t>
                      </w:r>
                      <w:r w:rsidR="00066118">
                        <w:rPr>
                          <w:rFonts w:hint="eastAsia"/>
                        </w:rPr>
                        <w:t>る</w:t>
                      </w:r>
                      <w:r w:rsidR="0025421D">
                        <w:rPr>
                          <w:rFonts w:hint="eastAsia"/>
                        </w:rPr>
                        <w:t>児童を育成できるよう職員一丸となって努力していきたいと思います。</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44450</wp:posOffset>
                </wp:positionV>
                <wp:extent cx="5581650" cy="2095500"/>
                <wp:effectExtent l="0" t="0" r="57150" b="19050"/>
                <wp:wrapNone/>
                <wp:docPr id="1" name="四角形: メモ 1"/>
                <wp:cNvGraphicFramePr/>
                <a:graphic xmlns:a="http://schemas.openxmlformats.org/drawingml/2006/main">
                  <a:graphicData uri="http://schemas.microsoft.com/office/word/2010/wordprocessingShape">
                    <wps:wsp>
                      <wps:cNvSpPr/>
                      <wps:spPr>
                        <a:xfrm>
                          <a:off x="0" y="0"/>
                          <a:ext cx="5581650" cy="2095500"/>
                        </a:xfrm>
                        <a:prstGeom prst="foldedCorner">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A158F4" id="四角形: メモ 1" o:spid="_x0000_s1026" type="#_x0000_t65" style="position:absolute;left:0;text-align:left;margin-left:0;margin-top:3.5pt;width:439.5pt;height:16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" adj="18000" fillcolor="#9cc2e5 [1944]" strokecolor="#1f3763 [1604]" strokeweight="1pt">
                <v:stroke joinstyle="miter"/>
                <w10:wrap anchorx="margin"/>
              </v:shape>
            </w:pict>
          </mc:Fallback>
        </mc:AlternateContent>
      </w:r>
    </w:p>
    <w:p w:rsidR="0081119F" w:rsidRDefault="0081119F"/>
    <w:p w:rsidR="0081119F" w:rsidRDefault="0081119F"/>
    <w:p w:rsidR="0081119F" w:rsidRDefault="0081119F"/>
    <w:p w:rsidR="0081119F" w:rsidRDefault="0081119F"/>
    <w:p w:rsidR="0081119F" w:rsidRDefault="0081119F"/>
    <w:p w:rsidR="0081119F" w:rsidRDefault="0081119F"/>
    <w:p w:rsidR="0081119F" w:rsidRDefault="0081119F"/>
    <w:p w:rsidR="0081119F" w:rsidRDefault="0081119F"/>
    <w:sectPr w:rsidR="0081119F" w:rsidSect="008111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80D" w:rsidRDefault="0035480D" w:rsidP="0055707C">
      <w:r>
        <w:separator/>
      </w:r>
    </w:p>
  </w:endnote>
  <w:endnote w:type="continuationSeparator" w:id="0">
    <w:p w:rsidR="0035480D" w:rsidRDefault="0035480D" w:rsidP="00557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80D" w:rsidRDefault="0035480D" w:rsidP="0055707C">
      <w:r>
        <w:separator/>
      </w:r>
    </w:p>
  </w:footnote>
  <w:footnote w:type="continuationSeparator" w:id="0">
    <w:p w:rsidR="0035480D" w:rsidRDefault="0035480D" w:rsidP="00557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19F"/>
    <w:rsid w:val="000515C0"/>
    <w:rsid w:val="00060B76"/>
    <w:rsid w:val="00066118"/>
    <w:rsid w:val="000758A3"/>
    <w:rsid w:val="000E5495"/>
    <w:rsid w:val="001041F7"/>
    <w:rsid w:val="0025421D"/>
    <w:rsid w:val="0035480D"/>
    <w:rsid w:val="0043257A"/>
    <w:rsid w:val="0055707C"/>
    <w:rsid w:val="006B11F1"/>
    <w:rsid w:val="00712867"/>
    <w:rsid w:val="007542B8"/>
    <w:rsid w:val="00774681"/>
    <w:rsid w:val="0081119F"/>
    <w:rsid w:val="00817A17"/>
    <w:rsid w:val="008E58BE"/>
    <w:rsid w:val="00971853"/>
    <w:rsid w:val="009E5A5D"/>
    <w:rsid w:val="00AE6992"/>
    <w:rsid w:val="00B52AC5"/>
    <w:rsid w:val="00BD3790"/>
    <w:rsid w:val="00BD4F10"/>
    <w:rsid w:val="00C13146"/>
    <w:rsid w:val="00DA2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35922F"/>
  <w15:chartTrackingRefBased/>
  <w15:docId w15:val="{7046D4EC-5FCF-4B75-8AA8-23535C0C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119F"/>
    <w:pPr>
      <w:widowControl w:val="0"/>
      <w:jc w:val="both"/>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07C"/>
    <w:pPr>
      <w:tabs>
        <w:tab w:val="center" w:pos="4252"/>
        <w:tab w:val="right" w:pos="8504"/>
      </w:tabs>
      <w:snapToGrid w:val="0"/>
    </w:pPr>
  </w:style>
  <w:style w:type="character" w:customStyle="1" w:styleId="a4">
    <w:name w:val="ヘッダー (文字)"/>
    <w:basedOn w:val="a0"/>
    <w:link w:val="a3"/>
    <w:uiPriority w:val="99"/>
    <w:rsid w:val="0055707C"/>
    <w:rPr>
      <w:rFonts w:ascii="ＭＳ ゴシック" w:eastAsia="ＭＳ ゴシック" w:hAnsi="ＭＳ ゴシック"/>
    </w:rPr>
  </w:style>
  <w:style w:type="paragraph" w:styleId="a5">
    <w:name w:val="footer"/>
    <w:basedOn w:val="a"/>
    <w:link w:val="a6"/>
    <w:uiPriority w:val="99"/>
    <w:unhideWhenUsed/>
    <w:rsid w:val="0055707C"/>
    <w:pPr>
      <w:tabs>
        <w:tab w:val="center" w:pos="4252"/>
        <w:tab w:val="right" w:pos="8504"/>
      </w:tabs>
      <w:snapToGrid w:val="0"/>
    </w:pPr>
  </w:style>
  <w:style w:type="character" w:customStyle="1" w:styleId="a6">
    <w:name w:val="フッター (文字)"/>
    <w:basedOn w:val="a0"/>
    <w:link w:val="a5"/>
    <w:uiPriority w:val="99"/>
    <w:rsid w:val="0055707C"/>
    <w:rPr>
      <w:rFonts w:ascii="ＭＳ ゴシック" w:eastAsia="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22</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利啓</dc:creator>
  <cp:keywords/>
  <dc:description/>
  <cp:lastModifiedBy>中島　利啓</cp:lastModifiedBy>
  <cp:revision>14</cp:revision>
  <cp:lastPrinted>2022-01-27T02:01:00Z</cp:lastPrinted>
  <dcterms:created xsi:type="dcterms:W3CDTF">2022-01-26T02:29:00Z</dcterms:created>
  <dcterms:modified xsi:type="dcterms:W3CDTF">2022-01-27T03:22:00Z</dcterms:modified>
</cp:coreProperties>
</file>